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4B0" w:rsidRPr="001A2EEF" w:rsidRDefault="009144B0" w:rsidP="009144B0">
      <w:pPr>
        <w:tabs>
          <w:tab w:val="left" w:pos="3990"/>
        </w:tabs>
        <w:jc w:val="center"/>
        <w:rPr>
          <w:color w:val="000000"/>
        </w:rPr>
      </w:pPr>
    </w:p>
    <w:p w:rsidR="00283000" w:rsidRPr="002418D3" w:rsidRDefault="00283000" w:rsidP="00283000">
      <w:pPr>
        <w:tabs>
          <w:tab w:val="left" w:pos="3990"/>
        </w:tabs>
        <w:jc w:val="center"/>
        <w:rPr>
          <w:color w:val="000000" w:themeColor="text1"/>
          <w:sz w:val="28"/>
          <w:szCs w:val="28"/>
        </w:rPr>
      </w:pPr>
      <w:bookmarkStart w:id="0" w:name="_GoBack"/>
      <w:r w:rsidRPr="00F01897">
        <w:rPr>
          <w:noProof/>
          <w:sz w:val="28"/>
          <w:szCs w:val="28"/>
        </w:rPr>
        <w:drawing>
          <wp:inline distT="0" distB="0" distL="0" distR="0" wp14:anchorId="7BC994B4" wp14:editId="7F5AB25A">
            <wp:extent cx="457200" cy="606056"/>
            <wp:effectExtent l="0" t="0" r="0" b="3810"/>
            <wp:docPr id="15" name="Рисунок 15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0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000" w:rsidRPr="002418D3" w:rsidRDefault="00283000" w:rsidP="00283000">
      <w:pPr>
        <w:jc w:val="center"/>
        <w:rPr>
          <w:b/>
          <w:caps/>
          <w:color w:val="000000" w:themeColor="text1"/>
          <w:sz w:val="28"/>
          <w:szCs w:val="28"/>
        </w:rPr>
      </w:pPr>
      <w:r w:rsidRPr="002418D3">
        <w:rPr>
          <w:b/>
          <w:caps/>
          <w:color w:val="000000" w:themeColor="text1"/>
          <w:sz w:val="28"/>
          <w:szCs w:val="28"/>
        </w:rPr>
        <w:t>Україна</w:t>
      </w:r>
    </w:p>
    <w:p w:rsidR="00283000" w:rsidRPr="002418D3" w:rsidRDefault="00283000" w:rsidP="00283000">
      <w:pPr>
        <w:jc w:val="center"/>
        <w:rPr>
          <w:b/>
          <w:color w:val="000000" w:themeColor="text1"/>
          <w:sz w:val="28"/>
          <w:szCs w:val="28"/>
        </w:rPr>
      </w:pPr>
      <w:r w:rsidRPr="002418D3">
        <w:rPr>
          <w:b/>
          <w:caps/>
          <w:color w:val="000000" w:themeColor="text1"/>
          <w:sz w:val="28"/>
          <w:szCs w:val="28"/>
        </w:rPr>
        <w:t>Я</w:t>
      </w:r>
      <w:r w:rsidRPr="002418D3">
        <w:rPr>
          <w:b/>
          <w:color w:val="000000" w:themeColor="text1"/>
          <w:sz w:val="28"/>
          <w:szCs w:val="28"/>
        </w:rPr>
        <w:t>кушинецька сільська рада</w:t>
      </w:r>
    </w:p>
    <w:p w:rsidR="00283000" w:rsidRPr="002418D3" w:rsidRDefault="00283000" w:rsidP="00283000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2418D3">
        <w:rPr>
          <w:b/>
          <w:color w:val="000000" w:themeColor="text1"/>
          <w:sz w:val="28"/>
          <w:szCs w:val="28"/>
        </w:rPr>
        <w:t>Вінницького району Вінницької області</w:t>
      </w:r>
    </w:p>
    <w:p w:rsidR="00283000" w:rsidRPr="002418D3" w:rsidRDefault="00283000" w:rsidP="00283000">
      <w:pPr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9155D" wp14:editId="21357591">
                <wp:simplePos x="0" y="0"/>
                <wp:positionH relativeFrom="column">
                  <wp:posOffset>-16879</wp:posOffset>
                </wp:positionH>
                <wp:positionV relativeFrom="paragraph">
                  <wp:posOffset>88944</wp:posOffset>
                </wp:positionV>
                <wp:extent cx="5932849" cy="0"/>
                <wp:effectExtent l="0" t="19050" r="10795" b="3810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49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3B634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" strokeweight="4.5pt">
                <v:stroke linestyle="thickThin"/>
              </v:line>
            </w:pict>
          </mc:Fallback>
        </mc:AlternateContent>
      </w:r>
    </w:p>
    <w:p w:rsidR="00283000" w:rsidRPr="00DA547B" w:rsidRDefault="00283000" w:rsidP="00283000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bookmarkEnd w:id="0"/>
    <w:p w:rsidR="009144B0" w:rsidRPr="001A2EEF" w:rsidRDefault="009144B0" w:rsidP="009144B0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9144B0" w:rsidRPr="00AF5DB6" w:rsidRDefault="000118A3" w:rsidP="009144B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29.03.2019</w:t>
      </w:r>
      <w:r w:rsidR="009144B0" w:rsidRPr="001A2EEF">
        <w:rPr>
          <w:color w:val="000000"/>
          <w:sz w:val="28"/>
          <w:szCs w:val="28"/>
          <w:lang w:val="uk-UA"/>
        </w:rPr>
        <w:t xml:space="preserve"> </w:t>
      </w:r>
      <w:r w:rsidR="009144B0">
        <w:rPr>
          <w:color w:val="000000"/>
          <w:sz w:val="28"/>
          <w:szCs w:val="28"/>
          <w:lang w:val="uk-UA"/>
        </w:rPr>
        <w:t xml:space="preserve">року                       </w:t>
      </w:r>
      <w:r w:rsidR="009144B0" w:rsidRPr="001A2EEF">
        <w:rPr>
          <w:color w:val="000000"/>
          <w:sz w:val="28"/>
          <w:szCs w:val="28"/>
          <w:lang w:val="uk-UA"/>
        </w:rPr>
        <w:t xml:space="preserve">            </w:t>
      </w:r>
      <w:r w:rsidR="00CF646B">
        <w:rPr>
          <w:color w:val="000000"/>
          <w:sz w:val="28"/>
          <w:szCs w:val="28"/>
          <w:lang w:val="uk-UA"/>
        </w:rPr>
        <w:t xml:space="preserve">            </w:t>
      </w:r>
      <w:r w:rsidR="003878E6">
        <w:rPr>
          <w:color w:val="000000"/>
          <w:sz w:val="28"/>
          <w:szCs w:val="28"/>
          <w:lang w:val="uk-UA"/>
        </w:rPr>
        <w:t xml:space="preserve">         </w:t>
      </w:r>
      <w:r w:rsidR="00CF646B">
        <w:rPr>
          <w:color w:val="000000"/>
          <w:sz w:val="28"/>
          <w:szCs w:val="28"/>
          <w:lang w:val="uk-UA"/>
        </w:rPr>
        <w:t xml:space="preserve">       </w:t>
      </w:r>
      <w:r w:rsidR="00AF5DB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8</w:t>
      </w:r>
      <w:r w:rsidR="009144B0" w:rsidRPr="001A2EEF">
        <w:rPr>
          <w:color w:val="000000"/>
          <w:sz w:val="28"/>
          <w:szCs w:val="28"/>
          <w:lang w:val="uk-UA"/>
        </w:rPr>
        <w:t xml:space="preserve"> сесія </w:t>
      </w:r>
      <w:r w:rsidR="009144B0">
        <w:rPr>
          <w:color w:val="000000"/>
          <w:sz w:val="28"/>
          <w:szCs w:val="28"/>
          <w:lang w:val="uk-UA"/>
        </w:rPr>
        <w:t>7</w:t>
      </w:r>
      <w:r w:rsidR="009144B0" w:rsidRPr="001A2EEF">
        <w:rPr>
          <w:color w:val="000000"/>
          <w:sz w:val="28"/>
          <w:szCs w:val="28"/>
          <w:lang w:val="uk-UA"/>
        </w:rPr>
        <w:t xml:space="preserve"> скликання</w:t>
      </w:r>
    </w:p>
    <w:p w:rsidR="009144B0" w:rsidRPr="002F0FE3" w:rsidRDefault="009144B0" w:rsidP="009144B0">
      <w:pPr>
        <w:rPr>
          <w:b/>
          <w:color w:val="000000"/>
          <w:sz w:val="28"/>
          <w:szCs w:val="28"/>
          <w:lang w:val="uk-UA"/>
        </w:rPr>
      </w:pPr>
    </w:p>
    <w:p w:rsidR="009144B0" w:rsidRPr="002F0FE3" w:rsidRDefault="009144B0" w:rsidP="009144B0">
      <w:pPr>
        <w:rPr>
          <w:b/>
          <w:color w:val="000000"/>
          <w:sz w:val="28"/>
          <w:szCs w:val="28"/>
          <w:lang w:val="uk-UA"/>
        </w:rPr>
      </w:pPr>
      <w:r w:rsidRPr="002F0FE3">
        <w:rPr>
          <w:b/>
          <w:color w:val="000000"/>
          <w:sz w:val="28"/>
          <w:szCs w:val="28"/>
          <w:lang w:val="uk-UA"/>
        </w:rPr>
        <w:t xml:space="preserve">Про затвердження детального плану </w:t>
      </w:r>
    </w:p>
    <w:p w:rsidR="000118A3" w:rsidRDefault="00AF5DB6" w:rsidP="000118A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території </w:t>
      </w:r>
      <w:r w:rsidR="000118A3">
        <w:rPr>
          <w:b/>
          <w:color w:val="000000"/>
          <w:sz w:val="28"/>
          <w:szCs w:val="28"/>
          <w:lang w:val="uk-UA"/>
        </w:rPr>
        <w:t>для будівництва торгівельно-</w:t>
      </w:r>
    </w:p>
    <w:p w:rsidR="000118A3" w:rsidRDefault="000118A3" w:rsidP="000118A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офісних будівель та мийки самообслуговування у </w:t>
      </w:r>
    </w:p>
    <w:p w:rsidR="009144B0" w:rsidRPr="002F0FE3" w:rsidRDefault="000118A3" w:rsidP="009144B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с. Зарванці</w:t>
      </w:r>
      <w:r w:rsidR="009144B0" w:rsidRPr="002F0FE3">
        <w:rPr>
          <w:b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9144B0" w:rsidRPr="002F0FE3" w:rsidRDefault="009144B0" w:rsidP="009144B0">
      <w:pPr>
        <w:rPr>
          <w:color w:val="000000"/>
          <w:sz w:val="28"/>
          <w:szCs w:val="28"/>
          <w:lang w:val="uk-UA"/>
        </w:rPr>
      </w:pPr>
    </w:p>
    <w:p w:rsidR="009144B0" w:rsidRPr="002F0FE3" w:rsidRDefault="009144B0" w:rsidP="000118A3">
      <w:pPr>
        <w:jc w:val="both"/>
        <w:rPr>
          <w:color w:val="000000"/>
          <w:sz w:val="28"/>
          <w:szCs w:val="28"/>
          <w:lang w:val="uk-UA"/>
        </w:rPr>
      </w:pPr>
      <w:r w:rsidRPr="002F0FE3">
        <w:rPr>
          <w:color w:val="000000"/>
          <w:sz w:val="28"/>
          <w:szCs w:val="28"/>
          <w:lang w:val="uk-UA"/>
        </w:rPr>
        <w:tab/>
        <w:t xml:space="preserve">Розглянувши детальний план території </w:t>
      </w:r>
      <w:r w:rsidR="000118A3" w:rsidRPr="000118A3">
        <w:rPr>
          <w:color w:val="000000"/>
          <w:sz w:val="28"/>
          <w:szCs w:val="28"/>
          <w:lang w:val="uk-UA"/>
        </w:rPr>
        <w:t>для будівництва торгівельно</w:t>
      </w:r>
      <w:r w:rsidR="000118A3">
        <w:rPr>
          <w:color w:val="000000"/>
          <w:sz w:val="28"/>
          <w:szCs w:val="28"/>
          <w:lang w:val="uk-UA"/>
        </w:rPr>
        <w:t xml:space="preserve"> </w:t>
      </w:r>
      <w:r w:rsidR="000118A3" w:rsidRPr="000118A3">
        <w:rPr>
          <w:color w:val="000000"/>
          <w:sz w:val="28"/>
          <w:szCs w:val="28"/>
          <w:lang w:val="uk-UA"/>
        </w:rPr>
        <w:t>-офісних будівель та мийки самообслуговування у с. Зарванці Вінницького району Вінницької області</w:t>
      </w:r>
      <w:r>
        <w:rPr>
          <w:color w:val="000000"/>
          <w:sz w:val="28"/>
          <w:szCs w:val="28"/>
          <w:lang w:val="uk-UA"/>
        </w:rPr>
        <w:t>, розр</w:t>
      </w:r>
      <w:r w:rsidR="00C3683B">
        <w:rPr>
          <w:color w:val="000000"/>
          <w:sz w:val="28"/>
          <w:szCs w:val="28"/>
          <w:lang w:val="uk-UA"/>
        </w:rPr>
        <w:t xml:space="preserve">облений  </w:t>
      </w:r>
      <w:r w:rsidR="000118A3">
        <w:rPr>
          <w:color w:val="000000"/>
          <w:sz w:val="28"/>
          <w:szCs w:val="28"/>
          <w:lang w:val="uk-UA"/>
        </w:rPr>
        <w:t>ФОП Мальований Г.С</w:t>
      </w:r>
      <w:r w:rsidRPr="002F0FE3">
        <w:rPr>
          <w:color w:val="000000"/>
          <w:sz w:val="28"/>
          <w:szCs w:val="28"/>
          <w:lang w:val="uk-UA"/>
        </w:rPr>
        <w:t xml:space="preserve">, керуючись ст. 31 Закону України «Про місцеве самоврядування в Україні», Законом України «Про регулювання містобудівної діяльності», ДБН Б Б.1.1-14:2012 «Склад та зміст детального плану території», сільська рада </w:t>
      </w:r>
    </w:p>
    <w:p w:rsidR="009144B0" w:rsidRPr="002F0FE3" w:rsidRDefault="009144B0" w:rsidP="009144B0">
      <w:pPr>
        <w:jc w:val="center"/>
        <w:rPr>
          <w:color w:val="000000"/>
          <w:sz w:val="28"/>
          <w:szCs w:val="28"/>
          <w:lang w:val="uk-UA"/>
        </w:rPr>
      </w:pPr>
    </w:p>
    <w:p w:rsidR="009144B0" w:rsidRPr="006156D8" w:rsidRDefault="009144B0" w:rsidP="009144B0">
      <w:pPr>
        <w:jc w:val="center"/>
        <w:rPr>
          <w:b/>
          <w:color w:val="000000"/>
          <w:sz w:val="28"/>
          <w:szCs w:val="28"/>
          <w:lang w:val="uk-UA"/>
        </w:rPr>
      </w:pPr>
      <w:r w:rsidRPr="006156D8">
        <w:rPr>
          <w:b/>
          <w:color w:val="000000"/>
          <w:sz w:val="28"/>
          <w:szCs w:val="28"/>
          <w:lang w:val="uk-UA"/>
        </w:rPr>
        <w:t>Вирішила:</w:t>
      </w:r>
    </w:p>
    <w:p w:rsidR="006877B6" w:rsidRDefault="006877B6" w:rsidP="006877B6">
      <w:pPr>
        <w:jc w:val="both"/>
        <w:rPr>
          <w:color w:val="000000"/>
          <w:sz w:val="28"/>
          <w:szCs w:val="28"/>
          <w:lang w:val="uk-UA"/>
        </w:rPr>
      </w:pPr>
    </w:p>
    <w:p w:rsidR="005769AD" w:rsidRDefault="009144B0" w:rsidP="0095686B">
      <w:pPr>
        <w:pStyle w:val="a5"/>
        <w:numPr>
          <w:ilvl w:val="0"/>
          <w:numId w:val="4"/>
        </w:numPr>
        <w:jc w:val="both"/>
        <w:rPr>
          <w:color w:val="000000"/>
          <w:sz w:val="28"/>
          <w:szCs w:val="28"/>
          <w:lang w:val="uk-UA"/>
        </w:rPr>
      </w:pPr>
      <w:r w:rsidRPr="005769AD">
        <w:rPr>
          <w:color w:val="000000"/>
          <w:sz w:val="28"/>
          <w:szCs w:val="28"/>
          <w:lang w:val="uk-UA"/>
        </w:rPr>
        <w:t xml:space="preserve">Затвердити детальний план території </w:t>
      </w:r>
      <w:r w:rsidR="006877B6" w:rsidRPr="005769AD">
        <w:rPr>
          <w:color w:val="000000"/>
          <w:sz w:val="28"/>
          <w:szCs w:val="28"/>
          <w:lang w:val="uk-UA"/>
        </w:rPr>
        <w:t>для будівництва торгівельно</w:t>
      </w:r>
      <w:r w:rsidR="00672D14" w:rsidRPr="005769AD">
        <w:rPr>
          <w:color w:val="000000"/>
          <w:sz w:val="28"/>
          <w:szCs w:val="28"/>
          <w:lang w:val="uk-UA"/>
        </w:rPr>
        <w:t xml:space="preserve"> </w:t>
      </w:r>
      <w:r w:rsidR="006877B6" w:rsidRPr="005769AD">
        <w:rPr>
          <w:color w:val="000000"/>
          <w:sz w:val="28"/>
          <w:szCs w:val="28"/>
          <w:lang w:val="uk-UA"/>
        </w:rPr>
        <w:t>-офісних будівель та мийки самообслуговування у с. Зарванці Вінницького району Вінницької області</w:t>
      </w:r>
      <w:r w:rsidR="00C3683B" w:rsidRPr="005769AD">
        <w:rPr>
          <w:color w:val="000000"/>
          <w:sz w:val="28"/>
          <w:szCs w:val="28"/>
          <w:lang w:val="uk-UA"/>
        </w:rPr>
        <w:t xml:space="preserve">, </w:t>
      </w:r>
      <w:r w:rsidR="00672D14" w:rsidRPr="005769AD">
        <w:rPr>
          <w:color w:val="000000"/>
          <w:sz w:val="28"/>
          <w:szCs w:val="28"/>
          <w:lang w:val="uk-UA"/>
        </w:rPr>
        <w:t xml:space="preserve">на земельній ділянці кадастровий номер 0520688900:04:009:0649 </w:t>
      </w:r>
      <w:r w:rsidR="00C3683B" w:rsidRPr="005769AD">
        <w:rPr>
          <w:color w:val="000000"/>
          <w:sz w:val="28"/>
          <w:szCs w:val="28"/>
          <w:lang w:val="uk-UA"/>
        </w:rPr>
        <w:t xml:space="preserve">площею </w:t>
      </w:r>
      <w:r w:rsidR="00672D14" w:rsidRPr="005769AD">
        <w:rPr>
          <w:color w:val="000000"/>
          <w:sz w:val="28"/>
          <w:szCs w:val="28"/>
          <w:lang w:val="uk-UA"/>
        </w:rPr>
        <w:t xml:space="preserve">0,8206 </w:t>
      </w:r>
      <w:r w:rsidR="00C3683B" w:rsidRPr="005769AD">
        <w:rPr>
          <w:color w:val="000000"/>
          <w:sz w:val="28"/>
          <w:szCs w:val="28"/>
          <w:lang w:val="uk-UA"/>
        </w:rPr>
        <w:t>га, для будівництва</w:t>
      </w:r>
      <w:r w:rsidR="006C06C4" w:rsidRPr="005769AD">
        <w:rPr>
          <w:color w:val="000000"/>
          <w:sz w:val="28"/>
          <w:szCs w:val="28"/>
          <w:lang w:val="uk-UA"/>
        </w:rPr>
        <w:t xml:space="preserve"> та </w:t>
      </w:r>
      <w:r w:rsidR="00C3683B" w:rsidRPr="005769AD">
        <w:rPr>
          <w:color w:val="000000"/>
          <w:sz w:val="28"/>
          <w:szCs w:val="28"/>
          <w:lang w:val="uk-UA"/>
        </w:rPr>
        <w:t>обслуговування будівель</w:t>
      </w:r>
      <w:r w:rsidR="006C06C4" w:rsidRPr="005769AD">
        <w:rPr>
          <w:color w:val="000000"/>
          <w:sz w:val="28"/>
          <w:szCs w:val="28"/>
          <w:lang w:val="uk-UA"/>
        </w:rPr>
        <w:t xml:space="preserve"> </w:t>
      </w:r>
      <w:r w:rsidR="005769AD" w:rsidRPr="005769AD">
        <w:rPr>
          <w:color w:val="000000"/>
          <w:sz w:val="28"/>
          <w:szCs w:val="28"/>
          <w:lang w:val="uk-UA"/>
        </w:rPr>
        <w:t>торгівлі</w:t>
      </w:r>
      <w:r w:rsidR="005769AD">
        <w:rPr>
          <w:color w:val="000000"/>
          <w:sz w:val="28"/>
          <w:szCs w:val="28"/>
          <w:lang w:val="uk-UA"/>
        </w:rPr>
        <w:t xml:space="preserve"> що належить на праві власності Їжаковському Олександру Леонідовичу</w:t>
      </w:r>
      <w:r w:rsidR="005769AD" w:rsidRPr="005769AD">
        <w:rPr>
          <w:color w:val="000000"/>
          <w:sz w:val="28"/>
          <w:szCs w:val="28"/>
          <w:lang w:val="uk-UA"/>
        </w:rPr>
        <w:t>.</w:t>
      </w:r>
      <w:r w:rsidR="006C06C4" w:rsidRPr="005769AD">
        <w:rPr>
          <w:color w:val="000000"/>
          <w:sz w:val="28"/>
          <w:szCs w:val="28"/>
          <w:lang w:val="uk-UA"/>
        </w:rPr>
        <w:t xml:space="preserve"> </w:t>
      </w:r>
    </w:p>
    <w:p w:rsidR="00672D14" w:rsidRPr="005769AD" w:rsidRDefault="003878E6" w:rsidP="0095686B">
      <w:pPr>
        <w:pStyle w:val="a5"/>
        <w:numPr>
          <w:ilvl w:val="0"/>
          <w:numId w:val="4"/>
        </w:numPr>
        <w:jc w:val="both"/>
        <w:rPr>
          <w:color w:val="000000"/>
          <w:sz w:val="28"/>
          <w:szCs w:val="28"/>
          <w:lang w:val="uk-UA"/>
        </w:rPr>
      </w:pPr>
      <w:r w:rsidRPr="005769AD">
        <w:rPr>
          <w:color w:val="333333"/>
          <w:sz w:val="28"/>
          <w:szCs w:val="28"/>
          <w:lang w:val="uk-UA"/>
        </w:rPr>
        <w:t xml:space="preserve">Виконавчому комітету Якушинецької сільської ради прийняте рішення опублікувати на сайті Якушинецької сільської ради. </w:t>
      </w:r>
    </w:p>
    <w:p w:rsidR="009144B0" w:rsidRPr="00672D14" w:rsidRDefault="009144B0" w:rsidP="00672D14">
      <w:pPr>
        <w:pStyle w:val="a5"/>
        <w:numPr>
          <w:ilvl w:val="0"/>
          <w:numId w:val="4"/>
        </w:numPr>
        <w:jc w:val="both"/>
        <w:rPr>
          <w:color w:val="000000"/>
          <w:sz w:val="28"/>
          <w:szCs w:val="28"/>
          <w:lang w:val="uk-UA"/>
        </w:rPr>
      </w:pPr>
      <w:r w:rsidRPr="00672D14">
        <w:rPr>
          <w:color w:val="000000"/>
          <w:sz w:val="28"/>
          <w:szCs w:val="28"/>
          <w:lang w:val="uk-UA"/>
        </w:rPr>
        <w:t>Контроль за виконанням даного рішення покласти на комісію з питань містобудування, будівництва, земельних відносин та охорони навколишнього середовища.</w:t>
      </w:r>
    </w:p>
    <w:p w:rsidR="009144B0" w:rsidRDefault="009144B0" w:rsidP="009144B0">
      <w:pPr>
        <w:ind w:left="360"/>
        <w:jc w:val="both"/>
        <w:rPr>
          <w:color w:val="000000"/>
          <w:sz w:val="28"/>
          <w:szCs w:val="28"/>
          <w:lang w:val="uk-UA"/>
        </w:rPr>
      </w:pPr>
    </w:p>
    <w:p w:rsidR="009144B0" w:rsidRPr="002F0FE3" w:rsidRDefault="009144B0" w:rsidP="009144B0">
      <w:pPr>
        <w:ind w:left="360"/>
        <w:jc w:val="both"/>
        <w:rPr>
          <w:color w:val="000000"/>
          <w:sz w:val="28"/>
          <w:szCs w:val="28"/>
          <w:lang w:val="uk-UA"/>
        </w:rPr>
      </w:pPr>
    </w:p>
    <w:p w:rsidR="009144B0" w:rsidRPr="001A2EEF" w:rsidRDefault="009144B0" w:rsidP="009144B0">
      <w:pPr>
        <w:jc w:val="both"/>
        <w:rPr>
          <w:color w:val="000000"/>
          <w:lang w:val="uk-UA"/>
        </w:rPr>
      </w:pPr>
    </w:p>
    <w:p w:rsidR="009144B0" w:rsidRPr="00AB5BFF" w:rsidRDefault="009144B0" w:rsidP="009144B0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 w:rsidRPr="006156D8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6156D8">
        <w:rPr>
          <w:b/>
          <w:color w:val="000000"/>
          <w:sz w:val="28"/>
          <w:szCs w:val="28"/>
          <w:lang w:val="uk-UA"/>
        </w:rPr>
        <w:tab/>
      </w:r>
      <w:r w:rsidRPr="006156D8">
        <w:rPr>
          <w:b/>
          <w:color w:val="000000"/>
          <w:sz w:val="28"/>
          <w:szCs w:val="28"/>
          <w:lang w:val="uk-UA"/>
        </w:rPr>
        <w:tab/>
      </w:r>
      <w:r w:rsidRPr="006156D8">
        <w:rPr>
          <w:b/>
          <w:color w:val="000000"/>
          <w:sz w:val="28"/>
          <w:szCs w:val="28"/>
          <w:lang w:val="uk-UA"/>
        </w:rPr>
        <w:tab/>
        <w:t xml:space="preserve"> </w:t>
      </w:r>
      <w:r w:rsidRPr="006156D8">
        <w:rPr>
          <w:b/>
          <w:color w:val="000000"/>
          <w:sz w:val="28"/>
          <w:szCs w:val="28"/>
          <w:lang w:val="uk-UA"/>
        </w:rPr>
        <w:tab/>
      </w:r>
      <w:r w:rsidRPr="006156D8">
        <w:rPr>
          <w:b/>
          <w:color w:val="000000"/>
          <w:sz w:val="28"/>
          <w:szCs w:val="28"/>
          <w:lang w:val="uk-UA"/>
        </w:rPr>
        <w:tab/>
        <w:t>В.С. Романюк</w:t>
      </w:r>
    </w:p>
    <w:p w:rsidR="000C48A9" w:rsidRPr="00AB5BFF" w:rsidRDefault="000C48A9">
      <w:pPr>
        <w:rPr>
          <w:lang w:val="uk-UA"/>
        </w:rPr>
      </w:pPr>
    </w:p>
    <w:sectPr w:rsidR="000C48A9" w:rsidRPr="00AB5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11CBF"/>
    <w:multiLevelType w:val="hybridMultilevel"/>
    <w:tmpl w:val="2176F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90D5A"/>
    <w:multiLevelType w:val="hybridMultilevel"/>
    <w:tmpl w:val="303CE26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11368"/>
    <w:multiLevelType w:val="hybridMultilevel"/>
    <w:tmpl w:val="AED0E6C8"/>
    <w:lvl w:ilvl="0" w:tplc="38547F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F66256"/>
    <w:multiLevelType w:val="hybridMultilevel"/>
    <w:tmpl w:val="9CBA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45D"/>
    <w:rsid w:val="000118A3"/>
    <w:rsid w:val="000C48A9"/>
    <w:rsid w:val="00283000"/>
    <w:rsid w:val="003878E6"/>
    <w:rsid w:val="005769AD"/>
    <w:rsid w:val="005F445D"/>
    <w:rsid w:val="00672D14"/>
    <w:rsid w:val="006877B6"/>
    <w:rsid w:val="006C06C4"/>
    <w:rsid w:val="009144B0"/>
    <w:rsid w:val="00AB5BFF"/>
    <w:rsid w:val="00AF5DB6"/>
    <w:rsid w:val="00C10DB9"/>
    <w:rsid w:val="00C3683B"/>
    <w:rsid w:val="00C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8E436-C356-46DF-BCD2-ECA08CE8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83000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4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8E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8300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2019-03-27T08:00:00Z</cp:lastPrinted>
  <dcterms:created xsi:type="dcterms:W3CDTF">2019-03-27T07:17:00Z</dcterms:created>
  <dcterms:modified xsi:type="dcterms:W3CDTF">2019-03-27T08:08:00Z</dcterms:modified>
</cp:coreProperties>
</file>